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B5BA" w14:textId="77777777" w:rsidR="00292EF2" w:rsidRPr="00292EF2" w:rsidRDefault="00292EF2" w:rsidP="00292EF2">
      <w:pPr>
        <w:jc w:val="center"/>
        <w:rPr>
          <w:rFonts w:ascii="標楷體" w:eastAsia="標楷體" w:hAnsi="標楷體"/>
          <w:szCs w:val="24"/>
          <w:lang w:eastAsia="ja-JP"/>
        </w:rPr>
      </w:pPr>
      <w:r w:rsidRPr="00292EF2">
        <w:rPr>
          <w:rFonts w:ascii="標楷體" w:eastAsia="標楷體" w:hAnsi="標楷體"/>
          <w:b/>
          <w:bCs/>
          <w:sz w:val="28"/>
          <w:szCs w:val="28"/>
          <w:lang w:eastAsia="ja-JP"/>
        </w:rPr>
        <w:t>海洋教育・蔚藍漫遊號｜2026海洋教育全國巡迴推廣</w:t>
      </w:r>
    </w:p>
    <w:p w14:paraId="66011175" w14:textId="3E28E5CC" w:rsidR="009E5E01" w:rsidRPr="00792CC8" w:rsidRDefault="00792CC8" w:rsidP="00792CC8">
      <w:pPr>
        <w:ind w:left="87"/>
        <w:jc w:val="both"/>
        <w:rPr>
          <w:rFonts w:ascii="標楷體" w:eastAsia="標楷體" w:hAnsi="標楷體"/>
          <w:szCs w:val="24"/>
        </w:rPr>
      </w:pPr>
      <w:r>
        <w:rPr>
          <w:rFonts w:ascii="標楷體" w:eastAsia="標楷體" w:hAnsi="標楷體" w:hint="eastAsia"/>
          <w:b/>
          <w:bCs/>
          <w:szCs w:val="24"/>
        </w:rPr>
        <w:t>一、</w:t>
      </w:r>
      <w:r w:rsidR="00EC133F" w:rsidRPr="00792CC8">
        <w:rPr>
          <w:rFonts w:ascii="標楷體" w:eastAsia="標楷體" w:hAnsi="標楷體" w:hint="eastAsia"/>
          <w:b/>
          <w:bCs/>
          <w:szCs w:val="24"/>
        </w:rPr>
        <w:t>新聞稿</w:t>
      </w:r>
      <w:r w:rsidR="005B7D11" w:rsidRPr="00792CC8">
        <w:rPr>
          <w:rFonts w:ascii="標楷體" w:eastAsia="標楷體" w:hAnsi="標楷體"/>
          <w:szCs w:val="24"/>
        </w:rPr>
        <w:br/>
      </w:r>
      <w:r w:rsidR="00E24EE4" w:rsidRPr="00792CC8">
        <w:rPr>
          <w:rFonts w:ascii="標楷體" w:eastAsia="標楷體" w:hAnsi="標楷體" w:hint="eastAsia"/>
          <w:szCs w:val="24"/>
        </w:rPr>
        <w:t xml:space="preserve">　　</w:t>
      </w:r>
      <w:r w:rsidR="00292EF2" w:rsidRPr="00792CC8">
        <w:rPr>
          <w:rFonts w:ascii="標楷體" w:eastAsia="標楷體" w:hAnsi="標楷體"/>
          <w:szCs w:val="24"/>
        </w:rPr>
        <w:t>為</w:t>
      </w:r>
      <w:r w:rsidR="009E5E01" w:rsidRPr="00792CC8">
        <w:rPr>
          <w:rFonts w:ascii="標楷體" w:eastAsia="標楷體" w:hAnsi="標楷體" w:hint="eastAsia"/>
          <w:szCs w:val="24"/>
        </w:rPr>
        <w:t>響應</w:t>
      </w:r>
      <w:r w:rsidR="00292EF2" w:rsidRPr="00792CC8">
        <w:rPr>
          <w:rFonts w:ascii="標楷體" w:eastAsia="標楷體" w:hAnsi="標楷體"/>
          <w:szCs w:val="24"/>
        </w:rPr>
        <w:t>6月8日「世界海洋日」</w:t>
      </w:r>
      <w:r w:rsidR="009E5E01" w:rsidRPr="00792CC8">
        <w:rPr>
          <w:rFonts w:ascii="標楷體" w:eastAsia="標楷體" w:hAnsi="標楷體" w:hint="eastAsia"/>
          <w:szCs w:val="24"/>
        </w:rPr>
        <w:t>推廣愛護海洋、永續海洋之理念，引導師生關心海洋相關議題</w:t>
      </w:r>
      <w:r w:rsidR="00292EF2" w:rsidRPr="00792CC8">
        <w:rPr>
          <w:rFonts w:ascii="標楷體" w:eastAsia="標楷體" w:hAnsi="標楷體"/>
          <w:szCs w:val="24"/>
        </w:rPr>
        <w:t>，教育部</w:t>
      </w:r>
      <w:r w:rsidR="009E5E01" w:rsidRPr="00792CC8">
        <w:rPr>
          <w:rFonts w:ascii="標楷體" w:eastAsia="標楷體" w:hAnsi="標楷體"/>
          <w:szCs w:val="24"/>
        </w:rPr>
        <w:t>自104年起將世界海洋日當</w:t>
      </w:r>
      <w:proofErr w:type="gramStart"/>
      <w:r w:rsidR="009E5E01" w:rsidRPr="00792CC8">
        <w:rPr>
          <w:rFonts w:ascii="標楷體" w:eastAsia="標楷體" w:hAnsi="標楷體"/>
          <w:szCs w:val="24"/>
        </w:rPr>
        <w:t>週</w:t>
      </w:r>
      <w:proofErr w:type="gramEnd"/>
      <w:r w:rsidR="009E5E01" w:rsidRPr="00792CC8">
        <w:rPr>
          <w:rFonts w:ascii="標楷體" w:eastAsia="標楷體" w:hAnsi="標楷體"/>
          <w:szCs w:val="24"/>
        </w:rPr>
        <w:t>定為「海洋教育</w:t>
      </w:r>
      <w:proofErr w:type="gramStart"/>
      <w:r w:rsidR="009E5E01" w:rsidRPr="00792CC8">
        <w:rPr>
          <w:rFonts w:ascii="標楷體" w:eastAsia="標楷體" w:hAnsi="標楷體"/>
          <w:szCs w:val="24"/>
        </w:rPr>
        <w:t>週</w:t>
      </w:r>
      <w:proofErr w:type="gramEnd"/>
      <w:r w:rsidR="009E5E01" w:rsidRPr="00792CC8">
        <w:rPr>
          <w:rFonts w:ascii="標楷體" w:eastAsia="標楷體" w:hAnsi="標楷體"/>
          <w:szCs w:val="24"/>
        </w:rPr>
        <w:t>」</w:t>
      </w:r>
      <w:r w:rsidR="009E5E01" w:rsidRPr="00792CC8">
        <w:rPr>
          <w:rFonts w:ascii="標楷體" w:eastAsia="標楷體" w:hAnsi="標楷體" w:hint="eastAsia"/>
          <w:szCs w:val="24"/>
        </w:rPr>
        <w:t>，鼓勵學校於此</w:t>
      </w:r>
      <w:proofErr w:type="gramStart"/>
      <w:r w:rsidR="009E5E01" w:rsidRPr="00792CC8">
        <w:rPr>
          <w:rFonts w:ascii="標楷體" w:eastAsia="標楷體" w:hAnsi="標楷體" w:hint="eastAsia"/>
          <w:szCs w:val="24"/>
        </w:rPr>
        <w:t>週</w:t>
      </w:r>
      <w:proofErr w:type="gramEnd"/>
      <w:r w:rsidR="009E5E01" w:rsidRPr="00792CC8">
        <w:rPr>
          <w:rFonts w:ascii="標楷體" w:eastAsia="標楷體" w:hAnsi="標楷體" w:hint="eastAsia"/>
          <w:szCs w:val="24"/>
        </w:rPr>
        <w:t>強化海洋教育相關課程或活動，持續落實</w:t>
      </w:r>
      <w:r w:rsidR="009E5E01" w:rsidRPr="00792CC8">
        <w:rPr>
          <w:rFonts w:ascii="標楷體" w:eastAsia="標楷體" w:hAnsi="標楷體"/>
          <w:szCs w:val="24"/>
        </w:rPr>
        <w:t>推動普及全民</w:t>
      </w:r>
      <w:r w:rsidR="009E5E01" w:rsidRPr="00792CC8">
        <w:rPr>
          <w:rFonts w:ascii="標楷體" w:eastAsia="標楷體" w:hAnsi="標楷體" w:hint="eastAsia"/>
          <w:szCs w:val="24"/>
        </w:rPr>
        <w:t>的</w:t>
      </w:r>
      <w:r w:rsidR="009E5E01" w:rsidRPr="00792CC8">
        <w:rPr>
          <w:rFonts w:ascii="標楷體" w:eastAsia="標楷體" w:hAnsi="標楷體"/>
          <w:szCs w:val="24"/>
        </w:rPr>
        <w:t>海洋教育</w:t>
      </w:r>
      <w:r w:rsidR="002174EF" w:rsidRPr="00792CC8">
        <w:rPr>
          <w:rFonts w:ascii="標楷體" w:eastAsia="標楷體" w:hAnsi="標楷體" w:hint="eastAsia"/>
          <w:szCs w:val="24"/>
        </w:rPr>
        <w:t>，</w:t>
      </w:r>
      <w:r w:rsidR="002174EF" w:rsidRPr="00792CC8">
        <w:rPr>
          <w:rFonts w:ascii="標楷體" w:eastAsia="標楷體" w:hAnsi="標楷體"/>
          <w:szCs w:val="24"/>
        </w:rPr>
        <w:t>發展海洋運動、觀光及休憩活動，強化親海、愛海意識。</w:t>
      </w:r>
    </w:p>
    <w:p w14:paraId="1BB47EF1" w14:textId="0E5B2854" w:rsidR="00792CC8" w:rsidRDefault="009E5E01" w:rsidP="00792CC8">
      <w:pPr>
        <w:pStyle w:val="a3"/>
        <w:ind w:leftChars="0" w:left="0" w:firstLineChars="299" w:firstLine="718"/>
        <w:jc w:val="both"/>
        <w:rPr>
          <w:rFonts w:ascii="標楷體" w:eastAsia="標楷體" w:hAnsi="標楷體"/>
          <w:szCs w:val="24"/>
        </w:rPr>
      </w:pPr>
      <w:r>
        <w:rPr>
          <w:rFonts w:ascii="標楷體" w:eastAsia="標楷體" w:hAnsi="標楷體" w:hint="eastAsia"/>
          <w:szCs w:val="24"/>
        </w:rPr>
        <w:t>教育部於114年辦理</w:t>
      </w:r>
      <w:r w:rsidR="00292EF2" w:rsidRPr="009E5E01">
        <w:rPr>
          <w:rFonts w:ascii="標楷體" w:eastAsia="標楷體" w:hAnsi="標楷體"/>
          <w:szCs w:val="24"/>
        </w:rPr>
        <w:t>第三屆海洋</w:t>
      </w:r>
      <w:proofErr w:type="gramStart"/>
      <w:r w:rsidR="00292EF2" w:rsidRPr="009E5E01">
        <w:rPr>
          <w:rFonts w:ascii="標楷體" w:eastAsia="標楷體" w:hAnsi="標楷體"/>
          <w:szCs w:val="24"/>
        </w:rPr>
        <w:t>科普繪</w:t>
      </w:r>
      <w:proofErr w:type="gramEnd"/>
      <w:r w:rsidR="00292EF2" w:rsidRPr="009E5E01">
        <w:rPr>
          <w:rFonts w:ascii="標楷體" w:eastAsia="標楷體" w:hAnsi="標楷體"/>
          <w:szCs w:val="24"/>
        </w:rPr>
        <w:t>本創作徵選</w:t>
      </w:r>
      <w:r w:rsidRPr="009E5E01">
        <w:rPr>
          <w:rFonts w:ascii="標楷體" w:eastAsia="標楷體" w:hAnsi="標楷體" w:hint="eastAsia"/>
          <w:szCs w:val="24"/>
        </w:rPr>
        <w:t>，</w:t>
      </w:r>
      <w:r w:rsidR="00292EF2" w:rsidRPr="009E5E01">
        <w:rPr>
          <w:rFonts w:ascii="標楷體" w:eastAsia="標楷體" w:hAnsi="標楷體"/>
          <w:szCs w:val="24"/>
        </w:rPr>
        <w:t>以「永續海洋」為主軸，</w:t>
      </w:r>
      <w:r w:rsidRPr="009E5E01">
        <w:rPr>
          <w:rFonts w:ascii="標楷體" w:eastAsia="標楷體" w:hAnsi="標楷體" w:hint="eastAsia"/>
          <w:szCs w:val="24"/>
        </w:rPr>
        <w:t>為提升</w:t>
      </w:r>
      <w:r w:rsidRPr="009E5E01">
        <w:rPr>
          <w:rFonts w:ascii="標楷體" w:eastAsia="標楷體" w:hAnsi="標楷體"/>
          <w:szCs w:val="24"/>
        </w:rPr>
        <w:t>海洋</w:t>
      </w:r>
      <w:proofErr w:type="gramStart"/>
      <w:r w:rsidRPr="009E5E01">
        <w:rPr>
          <w:rFonts w:ascii="標楷體" w:eastAsia="標楷體" w:hAnsi="標楷體"/>
          <w:szCs w:val="24"/>
        </w:rPr>
        <w:t>科普知</w:t>
      </w:r>
      <w:proofErr w:type="gramEnd"/>
      <w:r w:rsidRPr="009E5E01">
        <w:rPr>
          <w:rFonts w:ascii="標楷體" w:eastAsia="標楷體" w:hAnsi="標楷體"/>
          <w:szCs w:val="24"/>
        </w:rPr>
        <w:t>能的應用及與生活的連結，激發各級學校師生海洋體驗與創作實踐的參與學習</w:t>
      </w:r>
      <w:r w:rsidRPr="009E5E01">
        <w:rPr>
          <w:rFonts w:ascii="標楷體" w:eastAsia="標楷體" w:hAnsi="標楷體" w:hint="eastAsia"/>
          <w:szCs w:val="24"/>
        </w:rPr>
        <w:t>，</w:t>
      </w:r>
      <w:r w:rsidRPr="002174EF">
        <w:rPr>
          <w:rFonts w:ascii="標楷體" w:eastAsia="標楷體" w:hAnsi="標楷體" w:hint="eastAsia"/>
          <w:szCs w:val="24"/>
        </w:rPr>
        <w:t>經歷</w:t>
      </w:r>
      <w:r w:rsidR="00292EF2" w:rsidRPr="002174EF">
        <w:rPr>
          <w:rFonts w:ascii="標楷體" w:eastAsia="標楷體" w:hAnsi="標楷體"/>
          <w:szCs w:val="24"/>
        </w:rPr>
        <w:t>初審、</w:t>
      </w:r>
      <w:proofErr w:type="gramStart"/>
      <w:r w:rsidR="00292EF2" w:rsidRPr="002174EF">
        <w:rPr>
          <w:rFonts w:ascii="標楷體" w:eastAsia="標楷體" w:hAnsi="標楷體"/>
          <w:szCs w:val="24"/>
        </w:rPr>
        <w:t>複</w:t>
      </w:r>
      <w:proofErr w:type="gramEnd"/>
      <w:r w:rsidR="00292EF2" w:rsidRPr="002174EF">
        <w:rPr>
          <w:rFonts w:ascii="標楷體" w:eastAsia="標楷體" w:hAnsi="標楷體"/>
          <w:szCs w:val="24"/>
        </w:rPr>
        <w:t>審及決審三道評選程序，評選出共68件獲獎作品。本次獲獎作品展現出來自不同年齡與背景創作者的多元觀點，</w:t>
      </w:r>
      <w:r w:rsidR="002174EF" w:rsidRPr="002174EF">
        <w:rPr>
          <w:rFonts w:ascii="標楷體" w:eastAsia="標楷體" w:hAnsi="標楷體"/>
          <w:szCs w:val="24"/>
        </w:rPr>
        <w:t>內容涵蓋海洋生物資源、全球海洋廢棄物等議題，並結合在地觀察與生活經驗進行創作，展現師生對海洋永續發展議題之關注與實踐成果。</w:t>
      </w:r>
    </w:p>
    <w:p w14:paraId="7676B153" w14:textId="457747CF" w:rsidR="00792CC8" w:rsidRDefault="00792CC8" w:rsidP="00792CC8">
      <w:pPr>
        <w:pStyle w:val="a3"/>
        <w:ind w:leftChars="0" w:left="0" w:firstLineChars="200" w:firstLine="480"/>
        <w:jc w:val="both"/>
        <w:rPr>
          <w:rFonts w:ascii="標楷體" w:eastAsia="標楷體" w:hAnsi="標楷體"/>
          <w:szCs w:val="24"/>
        </w:rPr>
      </w:pPr>
      <w:r>
        <w:rPr>
          <w:rFonts w:ascii="標楷體" w:eastAsia="標楷體" w:hAnsi="標楷體" w:hint="eastAsia"/>
          <w:szCs w:val="24"/>
        </w:rPr>
        <w:t>例如</w:t>
      </w:r>
      <w:r w:rsidRPr="00F04C8D">
        <w:rPr>
          <w:rFonts w:ascii="標楷體" w:eastAsia="標楷體" w:hAnsi="標楷體"/>
          <w:szCs w:val="24"/>
        </w:rPr>
        <w:t>國小組特優作品《放下那個小花蛤》以金門當地在夏天到海邊「挖沙蛻」活動為發想，傳達海洋資源過度捕撈的危機；國中組特優作品《大海好麻吉》中以朋友相處的視角來描寫馬祖北竿傳統漁民在海上工作的所見所聞，顯示漁民對海洋的理解與依存，以及崇敬大海的感恩之心；高中組特優作品《龜老師的點名簿》透過故事傳遞「讓小魚長大」的概念，維持海洋生態平衡，以達到人類與魚類的</w:t>
      </w:r>
      <w:proofErr w:type="gramStart"/>
      <w:r w:rsidRPr="00F04C8D">
        <w:rPr>
          <w:rFonts w:ascii="標楷體" w:eastAsia="標楷體" w:hAnsi="標楷體"/>
          <w:szCs w:val="24"/>
        </w:rPr>
        <w:t>共生共好</w:t>
      </w:r>
      <w:proofErr w:type="gramEnd"/>
      <w:r w:rsidRPr="00F04C8D">
        <w:rPr>
          <w:rFonts w:ascii="標楷體" w:eastAsia="標楷體" w:hAnsi="標楷體"/>
          <w:szCs w:val="24"/>
        </w:rPr>
        <w:t>；大專組特優作品《一袋垃圾的旅行》使用柔和的畫面與簡潔的文字，描述那些看似不起眼的垃圾，其實是海洋裡最危險的陷阱，促使讀者反思日常生活中的作為所造成的後果；教師組特優作品</w:t>
      </w:r>
      <w:proofErr w:type="gramStart"/>
      <w:r w:rsidRPr="00F04C8D">
        <w:rPr>
          <w:rFonts w:ascii="標楷體" w:eastAsia="標楷體" w:hAnsi="標楷體"/>
          <w:szCs w:val="24"/>
        </w:rPr>
        <w:t>《</w:t>
      </w:r>
      <w:proofErr w:type="gramEnd"/>
      <w:r w:rsidRPr="00F04C8D">
        <w:rPr>
          <w:rFonts w:ascii="標楷體" w:eastAsia="標楷體" w:hAnsi="標楷體"/>
          <w:szCs w:val="24"/>
        </w:rPr>
        <w:t>誰最美麗呀?》以孩子無心的問題為開頭，用</w:t>
      </w:r>
      <w:proofErr w:type="gramStart"/>
      <w:r w:rsidRPr="00F04C8D">
        <w:rPr>
          <w:rFonts w:ascii="標楷體" w:eastAsia="標楷體" w:hAnsi="標楷體"/>
          <w:szCs w:val="24"/>
        </w:rPr>
        <w:t>富有童</w:t>
      </w:r>
      <w:proofErr w:type="gramEnd"/>
      <w:r w:rsidRPr="00F04C8D">
        <w:rPr>
          <w:rFonts w:ascii="標楷體" w:eastAsia="標楷體" w:hAnsi="標楷體"/>
          <w:szCs w:val="24"/>
        </w:rPr>
        <w:t>趣的方式傳遞那些「美麗」的裝飾物，其實是代表著垃圾汙染海洋的情況。</w:t>
      </w:r>
    </w:p>
    <w:p w14:paraId="5E72348C" w14:textId="3F4D8357" w:rsidR="002174EF" w:rsidRDefault="00EC133F" w:rsidP="00792CC8">
      <w:pPr>
        <w:pStyle w:val="a3"/>
        <w:ind w:leftChars="0" w:left="0" w:firstLineChars="200" w:firstLine="480"/>
        <w:jc w:val="both"/>
        <w:rPr>
          <w:rFonts w:ascii="標楷體" w:eastAsia="標楷體" w:hAnsi="標楷體"/>
          <w:szCs w:val="24"/>
        </w:rPr>
      </w:pPr>
      <w:r w:rsidRPr="00EC133F">
        <w:rPr>
          <w:rFonts w:ascii="標楷體" w:eastAsia="標楷體" w:hAnsi="標楷體"/>
          <w:szCs w:val="24"/>
        </w:rPr>
        <w:t>本屆精彩豐富的獲獎</w:t>
      </w:r>
      <w:proofErr w:type="gramStart"/>
      <w:r w:rsidRPr="00EC133F">
        <w:rPr>
          <w:rFonts w:ascii="標楷體" w:eastAsia="標楷體" w:hAnsi="標楷體"/>
          <w:szCs w:val="24"/>
        </w:rPr>
        <w:t>繪本置於</w:t>
      </w:r>
      <w:proofErr w:type="gramEnd"/>
      <w:r w:rsidRPr="00EC133F">
        <w:rPr>
          <w:rFonts w:ascii="標楷體" w:eastAsia="標楷體" w:hAnsi="標楷體"/>
          <w:szCs w:val="24"/>
        </w:rPr>
        <w:t>國立臺灣海洋大學「臺灣海洋教育中心」網站「2026海洋教育</w:t>
      </w:r>
      <w:proofErr w:type="gramStart"/>
      <w:r w:rsidRPr="00EC133F">
        <w:rPr>
          <w:rFonts w:ascii="標楷體" w:eastAsia="標楷體" w:hAnsi="標楷體"/>
          <w:szCs w:val="24"/>
        </w:rPr>
        <w:t>週</w:t>
      </w:r>
      <w:proofErr w:type="gramEnd"/>
      <w:r w:rsidRPr="00EC133F">
        <w:rPr>
          <w:rFonts w:ascii="標楷體" w:eastAsia="標楷體" w:hAnsi="標楷體"/>
          <w:szCs w:val="24"/>
        </w:rPr>
        <w:t>專區」，歡迎上網瀏覽。(網址：https://tmec.ntou.edu.tw/p/412-1016-13678.php?Lang=zh-tw)</w:t>
      </w:r>
    </w:p>
    <w:p w14:paraId="736FC65B" w14:textId="77777777" w:rsidR="00792CC8" w:rsidRDefault="00F04C8D" w:rsidP="00792CC8">
      <w:pPr>
        <w:pStyle w:val="a3"/>
        <w:ind w:leftChars="0" w:left="0"/>
        <w:jc w:val="both"/>
        <w:rPr>
          <w:rFonts w:ascii="標楷體" w:eastAsia="標楷體" w:hAnsi="標楷體"/>
          <w:szCs w:val="24"/>
        </w:rPr>
      </w:pPr>
      <w:r>
        <w:rPr>
          <w:rFonts w:ascii="標楷體" w:eastAsia="標楷體" w:hAnsi="標楷體" w:hint="eastAsia"/>
          <w:szCs w:val="24"/>
        </w:rPr>
        <w:t xml:space="preserve">　　</w:t>
      </w:r>
      <w:r w:rsidR="00EC133F">
        <w:rPr>
          <w:rFonts w:ascii="標楷體" w:eastAsia="標楷體" w:hAnsi="標楷體" w:hint="eastAsia"/>
          <w:szCs w:val="24"/>
          <w:lang w:eastAsia="ja-JP"/>
        </w:rPr>
        <w:t>而</w:t>
      </w:r>
      <w:r w:rsidRPr="00F04C8D">
        <w:rPr>
          <w:rFonts w:ascii="標楷體" w:eastAsia="標楷體" w:hAnsi="標楷體"/>
          <w:szCs w:val="24"/>
          <w:lang w:eastAsia="ja-JP"/>
        </w:rPr>
        <w:t>為讓更多師生與民眾有機會認識與欣賞優良海洋繪本創作，並增加民眾對於海洋的探索與興趣，</w:t>
      </w:r>
      <w:r w:rsidR="00EC133F">
        <w:rPr>
          <w:rFonts w:ascii="標楷體" w:eastAsia="標楷體" w:hAnsi="標楷體" w:hint="eastAsia"/>
          <w:szCs w:val="24"/>
          <w:lang w:eastAsia="ja-JP"/>
        </w:rPr>
        <w:t>今年</w:t>
      </w:r>
      <w:r w:rsidRPr="00F04C8D">
        <w:rPr>
          <w:rFonts w:ascii="標楷體" w:eastAsia="標楷體" w:hAnsi="標楷體"/>
          <w:szCs w:val="24"/>
          <w:lang w:eastAsia="ja-JP"/>
        </w:rPr>
        <w:t>以「海洋教育・蔚藍漫遊號」為主題展開全國巡迴推廣，搭載海洋詩詞的情感、科普繪本的創意，以及教育推手的實踐故事，邀請民眾一同踏上海洋教育的漫遊旅程，在閱讀、藝術與知識之間，感受海洋的多元樣貌與深刻魅力。</w:t>
      </w:r>
      <w:r w:rsidRPr="00F04C8D">
        <w:rPr>
          <w:rFonts w:ascii="標楷體" w:eastAsia="標楷體" w:hAnsi="標楷體"/>
          <w:szCs w:val="24"/>
        </w:rPr>
        <w:t>讓海洋的故事，巡遊每一座城市。</w:t>
      </w:r>
    </w:p>
    <w:p w14:paraId="154BABA0" w14:textId="62A42DD2" w:rsidR="00C41A51" w:rsidRPr="00792CC8" w:rsidRDefault="00792CC8" w:rsidP="00792CC8">
      <w:pPr>
        <w:jc w:val="both"/>
        <w:rPr>
          <w:rFonts w:ascii="標楷體" w:eastAsia="標楷體" w:hAnsi="標楷體"/>
          <w:szCs w:val="24"/>
        </w:rPr>
      </w:pPr>
      <w:r>
        <w:rPr>
          <w:rFonts w:ascii="標楷體" w:eastAsia="標楷體" w:hAnsi="標楷體" w:hint="eastAsia"/>
          <w:b/>
          <w:bCs/>
          <w:szCs w:val="24"/>
        </w:rPr>
        <w:t>二、</w:t>
      </w:r>
      <w:r w:rsidR="00514E33" w:rsidRPr="00792CC8">
        <w:rPr>
          <w:rFonts w:ascii="標楷體" w:eastAsia="標楷體" w:hAnsi="標楷體" w:hint="eastAsia"/>
          <w:b/>
          <w:bCs/>
          <w:szCs w:val="24"/>
        </w:rPr>
        <w:t>巡迴推廣</w:t>
      </w:r>
      <w:r w:rsidR="00C41A51" w:rsidRPr="00792CC8">
        <w:rPr>
          <w:rFonts w:ascii="標楷體" w:eastAsia="標楷體" w:hAnsi="標楷體" w:hint="eastAsia"/>
          <w:b/>
          <w:bCs/>
          <w:szCs w:val="24"/>
        </w:rPr>
        <w:t>時間與地點</w:t>
      </w:r>
    </w:p>
    <w:p w14:paraId="353CCA21" w14:textId="49F945C7" w:rsid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(1)</w:t>
      </w:r>
    </w:p>
    <w:p w14:paraId="759132FE" w14:textId="1DE32ACD" w:rsidR="00712C61" w:rsidRDefault="00712C61" w:rsidP="00712C61">
      <w:pPr>
        <w:widowControl/>
        <w:ind w:leftChars="236" w:left="566"/>
        <w:rPr>
          <w:rFonts w:ascii="標楷體" w:eastAsia="標楷體" w:hAnsi="標楷體"/>
          <w:szCs w:val="24"/>
        </w:rPr>
      </w:pPr>
      <w:r w:rsidRPr="00712C61">
        <w:rPr>
          <w:rFonts w:ascii="標楷體" w:eastAsia="標楷體" w:hAnsi="標楷體"/>
          <w:szCs w:val="24"/>
        </w:rPr>
        <w:t>臺北市國立臺灣科學教育館</w:t>
      </w:r>
      <w:r>
        <w:rPr>
          <w:rFonts w:ascii="標楷體" w:eastAsia="標楷體" w:hAnsi="標楷體" w:hint="eastAsia"/>
          <w:szCs w:val="24"/>
        </w:rPr>
        <w:t>(北區)</w:t>
      </w:r>
    </w:p>
    <w:p w14:paraId="0990C78E" w14:textId="2CA3E21F" w:rsidR="00712C61" w:rsidRPr="00C41A51" w:rsidRDefault="00712C61" w:rsidP="00712C61">
      <w:pPr>
        <w:widowControl/>
        <w:ind w:leftChars="236" w:left="566"/>
        <w:rPr>
          <w:rFonts w:ascii="標楷體" w:eastAsia="標楷體" w:hAnsi="標楷體"/>
          <w:szCs w:val="24"/>
        </w:rPr>
      </w:pPr>
      <w:r w:rsidRPr="00C41A51">
        <w:rPr>
          <w:rFonts w:ascii="標楷體" w:eastAsia="標楷體" w:hAnsi="標楷體" w:hint="eastAsia"/>
          <w:szCs w:val="24"/>
        </w:rPr>
        <w:t>日期：2026年</w:t>
      </w:r>
      <w:r>
        <w:rPr>
          <w:rFonts w:ascii="標楷體" w:eastAsia="標楷體" w:hAnsi="標楷體" w:hint="eastAsia"/>
          <w:szCs w:val="24"/>
        </w:rPr>
        <w:t>6</w:t>
      </w:r>
      <w:r w:rsidRPr="00C41A51">
        <w:rPr>
          <w:rFonts w:ascii="標楷體" w:eastAsia="標楷體" w:hAnsi="標楷體" w:hint="eastAsia"/>
          <w:szCs w:val="24"/>
        </w:rPr>
        <w:t>月</w:t>
      </w:r>
      <w:r>
        <w:rPr>
          <w:rFonts w:ascii="標楷體" w:eastAsia="標楷體" w:hAnsi="標楷體" w:hint="eastAsia"/>
          <w:szCs w:val="24"/>
        </w:rPr>
        <w:t>16</w:t>
      </w:r>
      <w:r w:rsidRPr="00C41A51">
        <w:rPr>
          <w:rFonts w:ascii="標楷體" w:eastAsia="標楷體" w:hAnsi="標楷體" w:hint="eastAsia"/>
          <w:szCs w:val="24"/>
        </w:rPr>
        <w:t>日至8月</w:t>
      </w:r>
      <w:r>
        <w:rPr>
          <w:rFonts w:ascii="標楷體" w:eastAsia="標楷體" w:hAnsi="標楷體" w:hint="eastAsia"/>
          <w:szCs w:val="24"/>
        </w:rPr>
        <w:t>30</w:t>
      </w:r>
      <w:r w:rsidRPr="00C41A51">
        <w:rPr>
          <w:rFonts w:ascii="標楷體" w:eastAsia="標楷體" w:hAnsi="標楷體" w:hint="eastAsia"/>
          <w:szCs w:val="24"/>
        </w:rPr>
        <w:t>日</w:t>
      </w:r>
    </w:p>
    <w:p w14:paraId="27CE9A55" w14:textId="5E5E2040" w:rsid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(2)</w:t>
      </w:r>
    </w:p>
    <w:p w14:paraId="58567B16" w14:textId="58AAB42A" w:rsidR="00712C61" w:rsidRDefault="00712C61" w:rsidP="00C41A51">
      <w:pPr>
        <w:widowControl/>
        <w:ind w:leftChars="236" w:left="566"/>
        <w:rPr>
          <w:rFonts w:ascii="標楷體" w:eastAsia="標楷體" w:hAnsi="標楷體"/>
          <w:szCs w:val="24"/>
        </w:rPr>
      </w:pPr>
      <w:proofErr w:type="gramStart"/>
      <w:r w:rsidRPr="00712C61">
        <w:rPr>
          <w:rFonts w:ascii="標楷體" w:eastAsia="標楷體" w:hAnsi="標楷體"/>
          <w:szCs w:val="24"/>
        </w:rPr>
        <w:t>臺</w:t>
      </w:r>
      <w:proofErr w:type="gramEnd"/>
      <w:r w:rsidRPr="00712C61">
        <w:rPr>
          <w:rFonts w:ascii="標楷體" w:eastAsia="標楷體" w:hAnsi="標楷體"/>
          <w:szCs w:val="24"/>
        </w:rPr>
        <w:t>中市國立公共資訊圖書館</w:t>
      </w:r>
      <w:r>
        <w:rPr>
          <w:rFonts w:ascii="標楷體" w:eastAsia="標楷體" w:hAnsi="標楷體" w:hint="eastAsia"/>
          <w:szCs w:val="24"/>
        </w:rPr>
        <w:t>(中區)</w:t>
      </w:r>
    </w:p>
    <w:p w14:paraId="74F3BF9B" w14:textId="46072231" w:rsidR="00C41A51" w:rsidRDefault="00C41A51" w:rsidP="00712C61">
      <w:pPr>
        <w:widowControl/>
        <w:ind w:leftChars="236" w:left="566"/>
        <w:rPr>
          <w:rFonts w:ascii="標楷體" w:eastAsia="標楷體" w:hAnsi="標楷體"/>
          <w:szCs w:val="24"/>
        </w:rPr>
      </w:pPr>
      <w:r w:rsidRPr="00C41A51">
        <w:rPr>
          <w:rFonts w:ascii="標楷體" w:eastAsia="標楷體" w:hAnsi="標楷體" w:hint="eastAsia"/>
          <w:szCs w:val="24"/>
        </w:rPr>
        <w:t>日期：2026年7月</w:t>
      </w:r>
      <w:r w:rsidR="00712C61">
        <w:rPr>
          <w:rFonts w:ascii="標楷體" w:eastAsia="標楷體" w:hAnsi="標楷體" w:hint="eastAsia"/>
          <w:szCs w:val="24"/>
        </w:rPr>
        <w:t>7</w:t>
      </w:r>
      <w:r w:rsidRPr="00C41A51">
        <w:rPr>
          <w:rFonts w:ascii="標楷體" w:eastAsia="標楷體" w:hAnsi="標楷體" w:hint="eastAsia"/>
          <w:szCs w:val="24"/>
        </w:rPr>
        <w:t>日至8月</w:t>
      </w:r>
      <w:r w:rsidR="00712C61">
        <w:rPr>
          <w:rFonts w:ascii="標楷體" w:eastAsia="標楷體" w:hAnsi="標楷體" w:hint="eastAsia"/>
          <w:szCs w:val="24"/>
        </w:rPr>
        <w:t>2</w:t>
      </w:r>
      <w:r w:rsidRPr="00C41A51">
        <w:rPr>
          <w:rFonts w:ascii="標楷體" w:eastAsia="標楷體" w:hAnsi="標楷體" w:hint="eastAsia"/>
          <w:szCs w:val="24"/>
        </w:rPr>
        <w:t>日</w:t>
      </w:r>
      <w:r w:rsidR="00712C61">
        <w:rPr>
          <w:rFonts w:ascii="標楷體" w:eastAsia="標楷體" w:hAnsi="標楷體" w:hint="eastAsia"/>
          <w:szCs w:val="24"/>
        </w:rPr>
        <w:t xml:space="preserve"> </w:t>
      </w:r>
    </w:p>
    <w:p w14:paraId="107D2CD8" w14:textId="1F949161" w:rsidR="00712C61" w:rsidRDefault="00712C61" w:rsidP="00712C61">
      <w:pPr>
        <w:widowControl/>
        <w:ind w:leftChars="236" w:left="566"/>
        <w:rPr>
          <w:rFonts w:ascii="標楷體" w:eastAsia="標楷體" w:hAnsi="標楷體"/>
          <w:szCs w:val="24"/>
        </w:rPr>
      </w:pPr>
      <w:r>
        <w:rPr>
          <w:rFonts w:ascii="標楷體" w:eastAsia="標楷體" w:hAnsi="標楷體" w:hint="eastAsia"/>
          <w:szCs w:val="24"/>
        </w:rPr>
        <w:lastRenderedPageBreak/>
        <w:t>(3)</w:t>
      </w:r>
    </w:p>
    <w:p w14:paraId="58EAF217" w14:textId="7A69F7EC" w:rsidR="00712C61" w:rsidRDefault="00712C61" w:rsidP="00C41A51">
      <w:pPr>
        <w:widowControl/>
        <w:ind w:leftChars="236" w:left="566"/>
        <w:rPr>
          <w:rFonts w:ascii="標楷體" w:eastAsia="標楷體" w:hAnsi="標楷體"/>
          <w:szCs w:val="24"/>
        </w:rPr>
      </w:pPr>
      <w:r w:rsidRPr="00712C61">
        <w:rPr>
          <w:rFonts w:ascii="標楷體" w:eastAsia="標楷體" w:hAnsi="標楷體"/>
          <w:szCs w:val="24"/>
        </w:rPr>
        <w:t>屏東縣立圖書館總館</w:t>
      </w:r>
      <w:r>
        <w:rPr>
          <w:rFonts w:ascii="標楷體" w:eastAsia="標楷體" w:hAnsi="標楷體" w:hint="eastAsia"/>
          <w:szCs w:val="24"/>
        </w:rPr>
        <w:t>(南區)</w:t>
      </w:r>
    </w:p>
    <w:p w14:paraId="6C959664" w14:textId="7CE604B1" w:rsid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日期：</w:t>
      </w:r>
      <w:r w:rsidRPr="00C41A51">
        <w:rPr>
          <w:rFonts w:ascii="標楷體" w:eastAsia="標楷體" w:hAnsi="標楷體" w:hint="eastAsia"/>
          <w:szCs w:val="24"/>
        </w:rPr>
        <w:t>2026年</w:t>
      </w:r>
      <w:r>
        <w:rPr>
          <w:rFonts w:ascii="標楷體" w:eastAsia="標楷體" w:hAnsi="標楷體" w:hint="eastAsia"/>
          <w:szCs w:val="24"/>
        </w:rPr>
        <w:t>8</w:t>
      </w:r>
      <w:r w:rsidRPr="00C41A51">
        <w:rPr>
          <w:rFonts w:ascii="標楷體" w:eastAsia="標楷體" w:hAnsi="標楷體" w:hint="eastAsia"/>
          <w:szCs w:val="24"/>
        </w:rPr>
        <w:t>月</w:t>
      </w:r>
      <w:r>
        <w:rPr>
          <w:rFonts w:ascii="標楷體" w:eastAsia="標楷體" w:hAnsi="標楷體" w:hint="eastAsia"/>
          <w:szCs w:val="24"/>
        </w:rPr>
        <w:t>4</w:t>
      </w:r>
      <w:r w:rsidRPr="00C41A51">
        <w:rPr>
          <w:rFonts w:ascii="標楷體" w:eastAsia="標楷體" w:hAnsi="標楷體" w:hint="eastAsia"/>
          <w:szCs w:val="24"/>
        </w:rPr>
        <w:t>日至</w:t>
      </w:r>
      <w:r>
        <w:rPr>
          <w:rFonts w:ascii="標楷體" w:eastAsia="標楷體" w:hAnsi="標楷體" w:hint="eastAsia"/>
          <w:szCs w:val="24"/>
        </w:rPr>
        <w:t>8</w:t>
      </w:r>
      <w:r w:rsidRPr="00C41A51">
        <w:rPr>
          <w:rFonts w:ascii="標楷體" w:eastAsia="標楷體" w:hAnsi="標楷體" w:hint="eastAsia"/>
          <w:szCs w:val="24"/>
        </w:rPr>
        <w:t>月</w:t>
      </w:r>
      <w:r>
        <w:rPr>
          <w:rFonts w:ascii="標楷體" w:eastAsia="標楷體" w:hAnsi="標楷體" w:hint="eastAsia"/>
          <w:szCs w:val="24"/>
        </w:rPr>
        <w:t>30</w:t>
      </w:r>
      <w:r w:rsidRPr="00C41A51">
        <w:rPr>
          <w:rFonts w:ascii="標楷體" w:eastAsia="標楷體" w:hAnsi="標楷體" w:hint="eastAsia"/>
          <w:szCs w:val="24"/>
        </w:rPr>
        <w:t>日</w:t>
      </w:r>
    </w:p>
    <w:p w14:paraId="31DC1068" w14:textId="5EEA3D52" w:rsid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(4)</w:t>
      </w:r>
    </w:p>
    <w:p w14:paraId="7CA5C0BB" w14:textId="1ABD2FFB" w:rsidR="00712C61" w:rsidRPr="00712C61" w:rsidRDefault="00712C61" w:rsidP="00712C61">
      <w:pPr>
        <w:widowControl/>
        <w:ind w:leftChars="236" w:left="566"/>
        <w:rPr>
          <w:rFonts w:ascii="標楷體" w:eastAsia="標楷體" w:hAnsi="標楷體"/>
          <w:szCs w:val="24"/>
        </w:rPr>
      </w:pPr>
      <w:r w:rsidRPr="00712C61">
        <w:rPr>
          <w:rFonts w:ascii="標楷體" w:eastAsia="標楷體" w:hAnsi="標楷體" w:hint="eastAsia"/>
          <w:szCs w:val="24"/>
        </w:rPr>
        <w:t>成功海洋環境教室</w:t>
      </w:r>
      <w:r>
        <w:rPr>
          <w:rFonts w:ascii="標楷體" w:eastAsia="標楷體" w:hAnsi="標楷體" w:hint="eastAsia"/>
          <w:szCs w:val="24"/>
        </w:rPr>
        <w:t>(</w:t>
      </w:r>
      <w:r w:rsidRPr="00712C61">
        <w:rPr>
          <w:rFonts w:ascii="標楷體" w:eastAsia="標楷體" w:hAnsi="標楷體" w:hint="eastAsia"/>
          <w:szCs w:val="24"/>
        </w:rPr>
        <w:t>東區</w:t>
      </w:r>
      <w:r>
        <w:rPr>
          <w:rFonts w:ascii="標楷體" w:eastAsia="標楷體" w:hAnsi="標楷體" w:hint="eastAsia"/>
          <w:szCs w:val="24"/>
        </w:rPr>
        <w:t>)</w:t>
      </w:r>
    </w:p>
    <w:p w14:paraId="28937555" w14:textId="349E27C7" w:rsid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日期：2026年9月10日至9月29日</w:t>
      </w:r>
    </w:p>
    <w:p w14:paraId="7AE12738" w14:textId="2B0C522F" w:rsid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(5)</w:t>
      </w:r>
    </w:p>
    <w:p w14:paraId="63A13C16" w14:textId="0D0B4C73" w:rsidR="00712C61" w:rsidRPr="00712C61" w:rsidRDefault="00712C61" w:rsidP="00712C61">
      <w:pPr>
        <w:widowControl/>
        <w:ind w:leftChars="236" w:left="566"/>
        <w:rPr>
          <w:rFonts w:ascii="標楷體" w:eastAsia="標楷體" w:hAnsi="標楷體"/>
          <w:szCs w:val="24"/>
        </w:rPr>
      </w:pPr>
      <w:r w:rsidRPr="00712C61">
        <w:rPr>
          <w:rFonts w:ascii="標楷體" w:eastAsia="標楷體" w:hAnsi="標楷體" w:hint="eastAsia"/>
          <w:szCs w:val="24"/>
        </w:rPr>
        <w:t>澎湖縣縣立圖書館</w:t>
      </w:r>
      <w:r>
        <w:rPr>
          <w:rFonts w:ascii="標楷體" w:eastAsia="標楷體" w:hAnsi="標楷體" w:hint="eastAsia"/>
          <w:szCs w:val="24"/>
        </w:rPr>
        <w:t>(</w:t>
      </w:r>
      <w:r w:rsidRPr="00712C61">
        <w:rPr>
          <w:rFonts w:ascii="標楷體" w:eastAsia="標楷體" w:hAnsi="標楷體" w:hint="eastAsia"/>
          <w:szCs w:val="24"/>
        </w:rPr>
        <w:t>離島</w:t>
      </w:r>
      <w:r>
        <w:rPr>
          <w:rFonts w:ascii="標楷體" w:eastAsia="標楷體" w:hAnsi="標楷體" w:hint="eastAsia"/>
          <w:szCs w:val="24"/>
        </w:rPr>
        <w:t>)</w:t>
      </w:r>
    </w:p>
    <w:p w14:paraId="772AA7AE" w14:textId="1AD60ECF" w:rsidR="00712C61" w:rsidRPr="00712C61" w:rsidRDefault="00712C61" w:rsidP="00C41A51">
      <w:pPr>
        <w:widowControl/>
        <w:ind w:leftChars="236" w:left="566"/>
        <w:rPr>
          <w:rFonts w:ascii="標楷體" w:eastAsia="標楷體" w:hAnsi="標楷體"/>
          <w:szCs w:val="24"/>
        </w:rPr>
      </w:pPr>
      <w:r>
        <w:rPr>
          <w:rFonts w:ascii="標楷體" w:eastAsia="標楷體" w:hAnsi="標楷體" w:hint="eastAsia"/>
          <w:szCs w:val="24"/>
        </w:rPr>
        <w:t>日期：2026年10月7日至11月1日</w:t>
      </w:r>
    </w:p>
    <w:sectPr w:rsidR="00712C61" w:rsidRPr="00712C6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30B9" w14:textId="77777777" w:rsidR="004175DC" w:rsidRDefault="004175DC" w:rsidP="00AE62AD">
      <w:r>
        <w:separator/>
      </w:r>
    </w:p>
  </w:endnote>
  <w:endnote w:type="continuationSeparator" w:id="0">
    <w:p w14:paraId="7A9F24FE" w14:textId="77777777" w:rsidR="004175DC" w:rsidRDefault="004175DC" w:rsidP="00AE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A9A6" w14:textId="77777777" w:rsidR="004175DC" w:rsidRDefault="004175DC" w:rsidP="00AE62AD">
      <w:r>
        <w:separator/>
      </w:r>
    </w:p>
  </w:footnote>
  <w:footnote w:type="continuationSeparator" w:id="0">
    <w:p w14:paraId="208CA96D" w14:textId="77777777" w:rsidR="004175DC" w:rsidRDefault="004175DC" w:rsidP="00AE6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3A9"/>
    <w:multiLevelType w:val="hybridMultilevel"/>
    <w:tmpl w:val="B3821E9A"/>
    <w:lvl w:ilvl="0" w:tplc="5F92DEEA">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5833EF"/>
    <w:multiLevelType w:val="hybridMultilevel"/>
    <w:tmpl w:val="3B5EE58A"/>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20325CCE"/>
    <w:multiLevelType w:val="hybridMultilevel"/>
    <w:tmpl w:val="0CF45E8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27AB0653"/>
    <w:multiLevelType w:val="hybridMultilevel"/>
    <w:tmpl w:val="B3A41BB2"/>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3348144F"/>
    <w:multiLevelType w:val="hybridMultilevel"/>
    <w:tmpl w:val="35AEA42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607201651">
    <w:abstractNumId w:val="0"/>
  </w:num>
  <w:num w:numId="2" w16cid:durableId="1355038657">
    <w:abstractNumId w:val="2"/>
  </w:num>
  <w:num w:numId="3" w16cid:durableId="1429815679">
    <w:abstractNumId w:val="3"/>
  </w:num>
  <w:num w:numId="4" w16cid:durableId="1038774250">
    <w:abstractNumId w:val="4"/>
  </w:num>
  <w:num w:numId="5" w16cid:durableId="158710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11"/>
    <w:rsid w:val="00047AF8"/>
    <w:rsid w:val="000766E9"/>
    <w:rsid w:val="000F00D0"/>
    <w:rsid w:val="001158D8"/>
    <w:rsid w:val="002174EF"/>
    <w:rsid w:val="00243D7F"/>
    <w:rsid w:val="0026713E"/>
    <w:rsid w:val="0027077B"/>
    <w:rsid w:val="00292EF2"/>
    <w:rsid w:val="002A1F24"/>
    <w:rsid w:val="002B3B23"/>
    <w:rsid w:val="00387BAF"/>
    <w:rsid w:val="003A463F"/>
    <w:rsid w:val="003B0F21"/>
    <w:rsid w:val="004163CC"/>
    <w:rsid w:val="004175DC"/>
    <w:rsid w:val="00514E33"/>
    <w:rsid w:val="005B7D11"/>
    <w:rsid w:val="005F4AA7"/>
    <w:rsid w:val="005F7062"/>
    <w:rsid w:val="00684758"/>
    <w:rsid w:val="00690FDF"/>
    <w:rsid w:val="006F61D1"/>
    <w:rsid w:val="00712C61"/>
    <w:rsid w:val="0071656A"/>
    <w:rsid w:val="00786DEC"/>
    <w:rsid w:val="00792CC8"/>
    <w:rsid w:val="00956DF8"/>
    <w:rsid w:val="009E5E01"/>
    <w:rsid w:val="00A91E48"/>
    <w:rsid w:val="00A94059"/>
    <w:rsid w:val="00AE62AD"/>
    <w:rsid w:val="00B4104C"/>
    <w:rsid w:val="00B468A6"/>
    <w:rsid w:val="00C41A51"/>
    <w:rsid w:val="00CD5BF0"/>
    <w:rsid w:val="00D739A5"/>
    <w:rsid w:val="00DE5EEE"/>
    <w:rsid w:val="00E24EE4"/>
    <w:rsid w:val="00EC133F"/>
    <w:rsid w:val="00ED5DCF"/>
    <w:rsid w:val="00F04C8D"/>
    <w:rsid w:val="00FD3D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CB37"/>
  <w15:chartTrackingRefBased/>
  <w15:docId w15:val="{27BE7E57-06DD-400C-90BD-FD9BB985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11"/>
    <w:pPr>
      <w:ind w:leftChars="200" w:left="480"/>
    </w:pPr>
  </w:style>
  <w:style w:type="character" w:styleId="a4">
    <w:name w:val="annotation reference"/>
    <w:basedOn w:val="a0"/>
    <w:uiPriority w:val="99"/>
    <w:semiHidden/>
    <w:unhideWhenUsed/>
    <w:rsid w:val="005B7D11"/>
    <w:rPr>
      <w:sz w:val="18"/>
      <w:szCs w:val="18"/>
    </w:rPr>
  </w:style>
  <w:style w:type="paragraph" w:styleId="a5">
    <w:name w:val="annotation text"/>
    <w:basedOn w:val="a"/>
    <w:link w:val="a6"/>
    <w:uiPriority w:val="99"/>
    <w:semiHidden/>
    <w:unhideWhenUsed/>
    <w:rsid w:val="005B7D11"/>
  </w:style>
  <w:style w:type="character" w:customStyle="1" w:styleId="a6">
    <w:name w:val="註解文字 字元"/>
    <w:basedOn w:val="a0"/>
    <w:link w:val="a5"/>
    <w:uiPriority w:val="99"/>
    <w:semiHidden/>
    <w:rsid w:val="005B7D11"/>
  </w:style>
  <w:style w:type="paragraph" w:styleId="a7">
    <w:name w:val="annotation subject"/>
    <w:basedOn w:val="a5"/>
    <w:next w:val="a5"/>
    <w:link w:val="a8"/>
    <w:uiPriority w:val="99"/>
    <w:semiHidden/>
    <w:unhideWhenUsed/>
    <w:rsid w:val="005B7D11"/>
    <w:rPr>
      <w:b/>
      <w:bCs/>
    </w:rPr>
  </w:style>
  <w:style w:type="character" w:customStyle="1" w:styleId="a8">
    <w:name w:val="註解主旨 字元"/>
    <w:basedOn w:val="a6"/>
    <w:link w:val="a7"/>
    <w:uiPriority w:val="99"/>
    <w:semiHidden/>
    <w:rsid w:val="005B7D11"/>
    <w:rPr>
      <w:b/>
      <w:bCs/>
    </w:rPr>
  </w:style>
  <w:style w:type="character" w:styleId="a9">
    <w:name w:val="Hyperlink"/>
    <w:basedOn w:val="a0"/>
    <w:uiPriority w:val="99"/>
    <w:unhideWhenUsed/>
    <w:rsid w:val="00ED5DCF"/>
    <w:rPr>
      <w:color w:val="0563C1" w:themeColor="hyperlink"/>
      <w:u w:val="single"/>
    </w:rPr>
  </w:style>
  <w:style w:type="character" w:styleId="aa">
    <w:name w:val="Unresolved Mention"/>
    <w:basedOn w:val="a0"/>
    <w:uiPriority w:val="99"/>
    <w:semiHidden/>
    <w:unhideWhenUsed/>
    <w:rsid w:val="00ED5DCF"/>
    <w:rPr>
      <w:color w:val="605E5C"/>
      <w:shd w:val="clear" w:color="auto" w:fill="E1DFDD"/>
    </w:rPr>
  </w:style>
  <w:style w:type="table" w:styleId="ab">
    <w:name w:val="Table Grid"/>
    <w:basedOn w:val="a1"/>
    <w:uiPriority w:val="39"/>
    <w:rsid w:val="00076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E62AD"/>
    <w:pPr>
      <w:tabs>
        <w:tab w:val="center" w:pos="4153"/>
        <w:tab w:val="right" w:pos="8306"/>
      </w:tabs>
      <w:snapToGrid w:val="0"/>
    </w:pPr>
    <w:rPr>
      <w:sz w:val="20"/>
      <w:szCs w:val="20"/>
    </w:rPr>
  </w:style>
  <w:style w:type="character" w:customStyle="1" w:styleId="ad">
    <w:name w:val="頁首 字元"/>
    <w:basedOn w:val="a0"/>
    <w:link w:val="ac"/>
    <w:uiPriority w:val="99"/>
    <w:rsid w:val="00AE62AD"/>
    <w:rPr>
      <w:sz w:val="20"/>
      <w:szCs w:val="20"/>
    </w:rPr>
  </w:style>
  <w:style w:type="paragraph" w:styleId="ae">
    <w:name w:val="footer"/>
    <w:basedOn w:val="a"/>
    <w:link w:val="af"/>
    <w:uiPriority w:val="99"/>
    <w:unhideWhenUsed/>
    <w:rsid w:val="00AE62AD"/>
    <w:pPr>
      <w:tabs>
        <w:tab w:val="center" w:pos="4153"/>
        <w:tab w:val="right" w:pos="8306"/>
      </w:tabs>
      <w:snapToGrid w:val="0"/>
    </w:pPr>
    <w:rPr>
      <w:sz w:val="20"/>
      <w:szCs w:val="20"/>
    </w:rPr>
  </w:style>
  <w:style w:type="character" w:customStyle="1" w:styleId="af">
    <w:name w:val="頁尾 字元"/>
    <w:basedOn w:val="a0"/>
    <w:link w:val="ae"/>
    <w:uiPriority w:val="99"/>
    <w:rsid w:val="00AE62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70451">
      <w:bodyDiv w:val="1"/>
      <w:marLeft w:val="0"/>
      <w:marRight w:val="0"/>
      <w:marTop w:val="0"/>
      <w:marBottom w:val="0"/>
      <w:divBdr>
        <w:top w:val="none" w:sz="0" w:space="0" w:color="auto"/>
        <w:left w:val="none" w:sz="0" w:space="0" w:color="auto"/>
        <w:bottom w:val="none" w:sz="0" w:space="0" w:color="auto"/>
        <w:right w:val="none" w:sz="0" w:space="0" w:color="auto"/>
      </w:divBdr>
    </w:div>
    <w:div w:id="306127209">
      <w:bodyDiv w:val="1"/>
      <w:marLeft w:val="0"/>
      <w:marRight w:val="0"/>
      <w:marTop w:val="0"/>
      <w:marBottom w:val="0"/>
      <w:divBdr>
        <w:top w:val="none" w:sz="0" w:space="0" w:color="auto"/>
        <w:left w:val="none" w:sz="0" w:space="0" w:color="auto"/>
        <w:bottom w:val="none" w:sz="0" w:space="0" w:color="auto"/>
        <w:right w:val="none" w:sz="0" w:space="0" w:color="auto"/>
      </w:divBdr>
    </w:div>
    <w:div w:id="567693564">
      <w:bodyDiv w:val="1"/>
      <w:marLeft w:val="0"/>
      <w:marRight w:val="0"/>
      <w:marTop w:val="0"/>
      <w:marBottom w:val="0"/>
      <w:divBdr>
        <w:top w:val="none" w:sz="0" w:space="0" w:color="auto"/>
        <w:left w:val="none" w:sz="0" w:space="0" w:color="auto"/>
        <w:bottom w:val="none" w:sz="0" w:space="0" w:color="auto"/>
        <w:right w:val="none" w:sz="0" w:space="0" w:color="auto"/>
      </w:divBdr>
    </w:div>
    <w:div w:id="1182554483">
      <w:bodyDiv w:val="1"/>
      <w:marLeft w:val="0"/>
      <w:marRight w:val="0"/>
      <w:marTop w:val="0"/>
      <w:marBottom w:val="0"/>
      <w:divBdr>
        <w:top w:val="none" w:sz="0" w:space="0" w:color="auto"/>
        <w:left w:val="none" w:sz="0" w:space="0" w:color="auto"/>
        <w:bottom w:val="none" w:sz="0" w:space="0" w:color="auto"/>
        <w:right w:val="none" w:sz="0" w:space="0" w:color="auto"/>
      </w:divBdr>
    </w:div>
    <w:div w:id="1458110930">
      <w:bodyDiv w:val="1"/>
      <w:marLeft w:val="0"/>
      <w:marRight w:val="0"/>
      <w:marTop w:val="0"/>
      <w:marBottom w:val="0"/>
      <w:divBdr>
        <w:top w:val="none" w:sz="0" w:space="0" w:color="auto"/>
        <w:left w:val="none" w:sz="0" w:space="0" w:color="auto"/>
        <w:bottom w:val="none" w:sz="0" w:space="0" w:color="auto"/>
        <w:right w:val="none" w:sz="0" w:space="0" w:color="auto"/>
      </w:divBdr>
    </w:div>
    <w:div w:id="18186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朱思潔</cp:lastModifiedBy>
  <cp:revision>9</cp:revision>
  <dcterms:created xsi:type="dcterms:W3CDTF">2026-06-30T06:52:00Z</dcterms:created>
  <dcterms:modified xsi:type="dcterms:W3CDTF">2026-06-30T08:38:00Z</dcterms:modified>
</cp:coreProperties>
</file>